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G12 Glacial landscapes in the UK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AQA Geography 8035 | Paper 1 | UK landscape options - choose 2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Ice and processes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maximum UK ice extent and explain glacier movement.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freeze-thaw, abrasion, plucking, rotational slip and bulldozing.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glacial transport and distinguish till from meltwater outwash.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Landforms and UK upland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corries, aretes and pyramidal peaks using erosion and ice movement.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troughs, truncated spurs, hanging valleys and ribbon lakes.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erratics, drumlins and lateral, medial, terminal, recessional and ground moraines.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 named UK upland to locate and explain erosional and depositional glacial landforms.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Upland uses and tourism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tourism, farming, forestry and quarrying opportunities and land-use conflicts.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named glaciated upland's tourist attractions and social, economic and environmental impacts.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tourism management through paths, transport, information, access and planning controls.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G12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G12 Glacial landscapes in the UK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